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04B" w:rsidRPr="001B1347" w:rsidRDefault="003E744E">
      <w:pPr>
        <w:jc w:val="right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1"/>
          <w:lang w:val="pl-PL"/>
        </w:rPr>
        <w:t>[miasto], dnia [data]</w:t>
      </w:r>
    </w:p>
    <w:p w:rsidR="00EF504B" w:rsidRPr="001B1347" w:rsidRDefault="003E744E">
      <w:pPr>
        <w:jc w:val="left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b/>
          <w:sz w:val="21"/>
          <w:lang w:val="pl-PL"/>
        </w:rPr>
        <w:t>Szanowny Pan / Szanowna Pani</w:t>
      </w:r>
      <w:r w:rsidRPr="001B1347">
        <w:rPr>
          <w:rFonts w:asciiTheme="majorHAnsi" w:hAnsiTheme="majorHAnsi" w:cstheme="majorHAnsi"/>
          <w:b/>
          <w:sz w:val="21"/>
          <w:lang w:val="pl-PL"/>
        </w:rPr>
        <w:br/>
      </w:r>
      <w:r w:rsidRPr="001B1347">
        <w:rPr>
          <w:rFonts w:asciiTheme="majorHAnsi" w:hAnsiTheme="majorHAnsi" w:cstheme="majorHAnsi"/>
          <w:sz w:val="21"/>
          <w:lang w:val="pl-PL"/>
        </w:rPr>
        <w:t>Senator Rzeczypospolitej Polskiej [imię i nazwisko]</w:t>
      </w:r>
      <w:r w:rsidRPr="001B1347">
        <w:rPr>
          <w:rFonts w:asciiTheme="majorHAnsi" w:hAnsiTheme="majorHAnsi" w:cstheme="majorHAnsi"/>
          <w:sz w:val="21"/>
          <w:lang w:val="pl-PL"/>
        </w:rPr>
        <w:br/>
        <w:t>Okręg wyborczy nr [nr]</w:t>
      </w:r>
    </w:p>
    <w:p w:rsidR="00EF504B" w:rsidRPr="001B1347" w:rsidRDefault="003E744E">
      <w:pPr>
        <w:spacing w:before="160" w:after="40"/>
        <w:jc w:val="center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b/>
          <w:sz w:val="26"/>
          <w:lang w:val="pl-PL"/>
        </w:rPr>
        <w:t>KATEGORYCZNY SPRZECIW WOBEC PROJEKTU UD426</w:t>
      </w:r>
    </w:p>
    <w:p w:rsidR="00EF504B" w:rsidRPr="001B1347" w:rsidRDefault="003E744E">
      <w:pPr>
        <w:spacing w:after="200"/>
        <w:jc w:val="center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b/>
          <w:sz w:val="21"/>
          <w:lang w:val="pl-PL"/>
        </w:rPr>
        <w:t xml:space="preserve">stanowisko NSZZ „Solidarność” w sprawie dalszego utrzymywania szczególnego mechanizmu </w:t>
      </w:r>
      <w:r w:rsidRPr="001B1347">
        <w:rPr>
          <w:rFonts w:asciiTheme="majorHAnsi" w:hAnsiTheme="majorHAnsi" w:cstheme="majorHAnsi"/>
          <w:b/>
          <w:sz w:val="21"/>
          <w:lang w:val="pl-PL"/>
        </w:rPr>
        <w:t>naliczania ZFŚS w uczelniach publicznych</w:t>
      </w:r>
    </w:p>
    <w:p w:rsidR="001B1347" w:rsidRPr="001B1347" w:rsidRDefault="001B1347">
      <w:pPr>
        <w:rPr>
          <w:rFonts w:asciiTheme="majorHAnsi" w:hAnsiTheme="majorHAnsi" w:cstheme="majorHAnsi"/>
          <w:sz w:val="21"/>
          <w:lang w:val="pl-PL"/>
        </w:rPr>
      </w:pPr>
    </w:p>
    <w:p w:rsidR="00EF504B" w:rsidRPr="001B1347" w:rsidRDefault="003E744E">
      <w:pPr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1"/>
          <w:lang w:val="pl-PL"/>
        </w:rPr>
        <w:t>Szanowny Panie Senatorze / Szanowna Pani Senator,</w:t>
      </w:r>
    </w:p>
    <w:p w:rsidR="00EF504B" w:rsidRPr="001B1347" w:rsidRDefault="003E744E">
      <w:pPr>
        <w:spacing w:line="252" w:lineRule="auto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0"/>
          <w:lang w:val="pl-PL"/>
        </w:rPr>
        <w:t>w imieniu Organizacji Zakładowej NS</w:t>
      </w:r>
      <w:r w:rsidRPr="001B1347">
        <w:rPr>
          <w:rFonts w:asciiTheme="majorHAnsi" w:hAnsiTheme="majorHAnsi" w:cstheme="majorHAnsi"/>
          <w:sz w:val="20"/>
          <w:lang w:val="pl-PL"/>
        </w:rPr>
        <w:t>ZZ „Solidarność” przy [nazwa uczelni / instytutu] przekazujemy stanowczy sprzeciw naszej organizacji wobec projektu UD426 – projektu ustawy o zmianie ustawy – Przepisy wprowadzające ustawę – Prawo o szkolnictwie wyższym i nauce. Krajowa Sekcja Nauki NSZZ „</w:t>
      </w:r>
      <w:r w:rsidRPr="001B1347">
        <w:rPr>
          <w:rFonts w:asciiTheme="majorHAnsi" w:hAnsiTheme="majorHAnsi" w:cstheme="majorHAnsi"/>
          <w:sz w:val="20"/>
          <w:lang w:val="pl-PL"/>
        </w:rPr>
        <w:t>Solidarność” w opinii z 18 sierpnia 2026 r. stanowczo i jednoznacznie negatywnie zaopiniowała pierwotny projekt. Po konsultacjach Ministerstwo Nauki i Szkolnictwa Wyższego poinformowało o skróceniu okresu dalszego obowiązywania szczególnego mechanizmu z 20</w:t>
      </w:r>
      <w:r w:rsidRPr="001B1347">
        <w:rPr>
          <w:rFonts w:asciiTheme="majorHAnsi" w:hAnsiTheme="majorHAnsi" w:cstheme="majorHAnsi"/>
          <w:sz w:val="20"/>
          <w:lang w:val="pl-PL"/>
        </w:rPr>
        <w:t>36 r. do 31 grudnia 2032 r. W ocenie naszej organizacji sama zmiana daty nie usuwa istoty problemu: mechanizm oparty na historycznej podstawie ma być nadal utrzymywany przez kolejne lata</w:t>
      </w:r>
      <w:bookmarkStart w:id="0" w:name="_GoBack"/>
      <w:bookmarkEnd w:id="0"/>
      <w:r w:rsidRPr="001B1347">
        <w:rPr>
          <w:rFonts w:asciiTheme="majorHAnsi" w:hAnsiTheme="majorHAnsi" w:cstheme="majorHAnsi"/>
          <w:sz w:val="20"/>
          <w:lang w:val="pl-PL"/>
        </w:rPr>
        <w:t>.</w:t>
      </w:r>
    </w:p>
    <w:p w:rsidR="00EF504B" w:rsidRPr="001B1347" w:rsidRDefault="003E744E">
      <w:pPr>
        <w:spacing w:line="252" w:lineRule="auto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0"/>
          <w:lang w:val="pl-PL"/>
        </w:rPr>
        <w:t>Nie jest to spór o techniczny zapis księgowy. ZFŚS finansuje m.in. zapomogi, wypoczynek, pomoc mieszkaniową oraz działalność kulturalną, sportową i rekreacyjną. Zgodnie z art. 8 ust. 1 ustawy o zakładowym funduszu świadczeń socjal</w:t>
      </w:r>
      <w:r w:rsidRPr="001B1347">
        <w:rPr>
          <w:rFonts w:asciiTheme="majorHAnsi" w:hAnsiTheme="majorHAnsi" w:cstheme="majorHAnsi"/>
          <w:sz w:val="20"/>
          <w:lang w:val="pl-PL"/>
        </w:rPr>
        <w:t>nych przyznawanie ulgowych usług i świadczeń oraz wysokość dopłat zależą od sytuacji życiowej, rodzinnej i materialnej osoby uprawnionej. Oznacza to, że Fundusz ma szczególne znaczenie dla pracowników znajdujących się w najtrudniejszej sytuacji materialnej</w:t>
      </w:r>
      <w:r w:rsidRPr="001B1347">
        <w:rPr>
          <w:rFonts w:asciiTheme="majorHAnsi" w:hAnsiTheme="majorHAnsi" w:cstheme="majorHAnsi"/>
          <w:sz w:val="20"/>
          <w:lang w:val="pl-PL"/>
        </w:rPr>
        <w:t xml:space="preserve"> i rodzinnej, w tym osób o najniższych dochodach. W ocenie KSN dalsze ograniczanie dynamiki środków na ZFŚS jest działaniem na szkodę pracowników, a jego społeczne skutki najmocniej odczuwają osoby, dla których pomoc socjalna ma największe znaczenie.</w:t>
      </w:r>
    </w:p>
    <w:p w:rsidR="00EF504B" w:rsidRPr="001B1347" w:rsidRDefault="003E744E">
      <w:pPr>
        <w:spacing w:line="252" w:lineRule="auto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0"/>
          <w:lang w:val="pl-PL"/>
        </w:rPr>
        <w:t>Ministerstwo uzasadnia projekt potrz</w:t>
      </w:r>
      <w:r w:rsidRPr="001B1347">
        <w:rPr>
          <w:rFonts w:asciiTheme="majorHAnsi" w:hAnsiTheme="majorHAnsi" w:cstheme="majorHAnsi"/>
          <w:sz w:val="20"/>
          <w:lang w:val="pl-PL"/>
        </w:rPr>
        <w:t>ebą ochrony stabilności finansowej uczelni i uniknięcia gwałtownego wzrostu ich kosztów od 2027 r. Jednocześnie resort przyznaje, że utrzymanie nominalnej podstawy odpisu może wpływać na realną wartość Funduszu i zakres możliwej pomocy socjalnej. NSZZ „Sol</w:t>
      </w:r>
      <w:r w:rsidRPr="001B1347">
        <w:rPr>
          <w:rFonts w:asciiTheme="majorHAnsi" w:hAnsiTheme="majorHAnsi" w:cstheme="majorHAnsi"/>
          <w:sz w:val="20"/>
          <w:lang w:val="pl-PL"/>
        </w:rPr>
        <w:t>idarność” nie kwestionuje potrzeby stabilnego finansowania uczelni, ale stanowczo sprzeciwia się rozwiązywaniu problemu niedofinansowania sektora przez wieloletnie ograniczanie tempa wzrostu środków socjalnych. W ocenie KSN pracownicy nie powinni być stawi</w:t>
      </w:r>
      <w:r w:rsidRPr="001B1347">
        <w:rPr>
          <w:rFonts w:asciiTheme="majorHAnsi" w:hAnsiTheme="majorHAnsi" w:cstheme="majorHAnsi"/>
          <w:sz w:val="20"/>
          <w:lang w:val="pl-PL"/>
        </w:rPr>
        <w:t>ani przed wyborem pomiędzy właściwym finansowaniem wynagrodzeń, badań i kształcenia a właściwie finansowanym ZFŚS.</w:t>
      </w:r>
    </w:p>
    <w:p w:rsidR="00EF504B" w:rsidRPr="001B1347" w:rsidRDefault="003E744E">
      <w:pPr>
        <w:spacing w:line="252" w:lineRule="auto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0"/>
          <w:lang w:val="pl-PL"/>
        </w:rPr>
        <w:t xml:space="preserve">Stanowisko </w:t>
      </w:r>
      <w:r w:rsidR="001B1347">
        <w:rPr>
          <w:rFonts w:asciiTheme="majorHAnsi" w:hAnsiTheme="majorHAnsi" w:cstheme="majorHAnsi"/>
          <w:sz w:val="20"/>
          <w:lang w:val="pl-PL"/>
        </w:rPr>
        <w:t>„Solidarności”</w:t>
      </w:r>
      <w:r w:rsidRPr="001B1347">
        <w:rPr>
          <w:rFonts w:asciiTheme="majorHAnsi" w:hAnsiTheme="majorHAnsi" w:cstheme="majorHAnsi"/>
          <w:sz w:val="20"/>
          <w:lang w:val="pl-PL"/>
        </w:rPr>
        <w:t xml:space="preserve"> pozostaje jednoznaczne: projekt w obecnym kształcie nie powinien zostać uchwalony</w:t>
      </w:r>
      <w:r w:rsidR="001B1347">
        <w:rPr>
          <w:rFonts w:asciiTheme="majorHAnsi" w:hAnsiTheme="majorHAnsi" w:cstheme="majorHAnsi"/>
          <w:sz w:val="20"/>
          <w:lang w:val="pl-PL"/>
        </w:rPr>
        <w:t>.</w:t>
      </w:r>
      <w:r w:rsidRPr="001B1347">
        <w:rPr>
          <w:rFonts w:asciiTheme="majorHAnsi" w:hAnsiTheme="majorHAnsi" w:cstheme="majorHAnsi"/>
          <w:sz w:val="20"/>
          <w:lang w:val="pl-PL"/>
        </w:rPr>
        <w:t xml:space="preserve"> </w:t>
      </w:r>
      <w:r w:rsidR="001B1347">
        <w:rPr>
          <w:rFonts w:asciiTheme="majorHAnsi" w:hAnsiTheme="majorHAnsi" w:cstheme="majorHAnsi"/>
          <w:sz w:val="20"/>
          <w:lang w:val="pl-PL"/>
        </w:rPr>
        <w:t>O</w:t>
      </w:r>
      <w:r w:rsidRPr="001B1347">
        <w:rPr>
          <w:rFonts w:asciiTheme="majorHAnsi" w:hAnsiTheme="majorHAnsi" w:cstheme="majorHAnsi"/>
          <w:sz w:val="20"/>
          <w:lang w:val="pl-PL"/>
        </w:rPr>
        <w:t>powiada</w:t>
      </w:r>
      <w:r w:rsidR="001B1347">
        <w:rPr>
          <w:rFonts w:asciiTheme="majorHAnsi" w:hAnsiTheme="majorHAnsi" w:cstheme="majorHAnsi"/>
          <w:sz w:val="20"/>
          <w:lang w:val="pl-PL"/>
        </w:rPr>
        <w:t>my</w:t>
      </w:r>
      <w:r w:rsidRPr="001B1347">
        <w:rPr>
          <w:rFonts w:asciiTheme="majorHAnsi" w:hAnsiTheme="majorHAnsi" w:cstheme="majorHAnsi"/>
          <w:sz w:val="20"/>
          <w:lang w:val="pl-PL"/>
        </w:rPr>
        <w:t xml:space="preserve"> się za rozwiązaniem, które </w:t>
      </w:r>
      <w:r w:rsidRPr="001B1347">
        <w:rPr>
          <w:rFonts w:asciiTheme="majorHAnsi" w:hAnsiTheme="majorHAnsi" w:cstheme="majorHAnsi"/>
          <w:sz w:val="20"/>
          <w:lang w:val="pl-PL"/>
        </w:rPr>
        <w:t xml:space="preserve">nie przerzuci kosztów niedofinansowania sektora na pracowników – zwłaszcza tych znajdujących się w najtrudniejszej sytuacji materialnej. Prosimy </w:t>
      </w:r>
      <w:r w:rsidR="001B1347">
        <w:rPr>
          <w:rFonts w:asciiTheme="majorHAnsi" w:hAnsiTheme="majorHAnsi" w:cstheme="majorHAnsi"/>
          <w:sz w:val="20"/>
          <w:lang w:val="pl-PL"/>
        </w:rPr>
        <w:t xml:space="preserve">o </w:t>
      </w:r>
      <w:r w:rsidRPr="001B1347">
        <w:rPr>
          <w:rFonts w:asciiTheme="majorHAnsi" w:hAnsiTheme="majorHAnsi" w:cstheme="majorHAnsi"/>
          <w:sz w:val="20"/>
          <w:lang w:val="pl-PL"/>
        </w:rPr>
        <w:t>przekazanie naszej organizacji stanowiska Pana/Pani w tej sprawie przed dalszymi etapami prac parlamentarnych.</w:t>
      </w:r>
    </w:p>
    <w:p w:rsidR="00EF504B" w:rsidRPr="001B1347" w:rsidRDefault="003E744E">
      <w:pPr>
        <w:spacing w:before="200"/>
        <w:jc w:val="left"/>
        <w:rPr>
          <w:rFonts w:asciiTheme="majorHAnsi" w:hAnsiTheme="majorHAnsi" w:cstheme="majorHAnsi"/>
          <w:lang w:val="pl-PL"/>
        </w:rPr>
      </w:pPr>
      <w:r w:rsidRPr="001B1347">
        <w:rPr>
          <w:rFonts w:asciiTheme="majorHAnsi" w:hAnsiTheme="majorHAnsi" w:cstheme="majorHAnsi"/>
          <w:sz w:val="21"/>
          <w:lang w:val="pl-PL"/>
        </w:rPr>
        <w:t>Z wyrazami szacunku</w:t>
      </w:r>
      <w:r w:rsidRPr="001B1347">
        <w:rPr>
          <w:rFonts w:asciiTheme="majorHAnsi" w:hAnsiTheme="majorHAnsi" w:cstheme="majorHAnsi"/>
          <w:sz w:val="21"/>
          <w:lang w:val="pl-PL"/>
        </w:rPr>
        <w:br/>
      </w:r>
      <w:r w:rsidRPr="001B1347">
        <w:rPr>
          <w:rFonts w:asciiTheme="majorHAnsi" w:hAnsiTheme="majorHAnsi" w:cstheme="majorHAnsi"/>
          <w:sz w:val="21"/>
          <w:lang w:val="pl-PL"/>
        </w:rPr>
        <w:br/>
      </w:r>
      <w:r w:rsidRPr="001B1347">
        <w:rPr>
          <w:rFonts w:asciiTheme="majorHAnsi" w:hAnsiTheme="majorHAnsi" w:cstheme="majorHAnsi"/>
          <w:b/>
          <w:sz w:val="21"/>
          <w:lang w:val="pl-PL"/>
        </w:rPr>
        <w:t>[imię i nazwisko]</w:t>
      </w:r>
      <w:r w:rsidRPr="001B1347">
        <w:rPr>
          <w:rFonts w:asciiTheme="majorHAnsi" w:hAnsiTheme="majorHAnsi" w:cstheme="majorHAnsi"/>
          <w:sz w:val="21"/>
          <w:lang w:val="pl-PL"/>
        </w:rPr>
        <w:br/>
        <w:t>Przewodniczący / Przewodnicząca</w:t>
      </w:r>
      <w:r w:rsidRPr="001B1347">
        <w:rPr>
          <w:rFonts w:asciiTheme="majorHAnsi" w:hAnsiTheme="majorHAnsi" w:cstheme="majorHAnsi"/>
          <w:sz w:val="21"/>
          <w:lang w:val="pl-PL"/>
        </w:rPr>
        <w:br/>
        <w:t>Organizacji Zakładowej NSZZ „Solidarność”</w:t>
      </w:r>
      <w:r w:rsidRPr="001B1347">
        <w:rPr>
          <w:rFonts w:asciiTheme="majorHAnsi" w:hAnsiTheme="majorHAnsi" w:cstheme="majorHAnsi"/>
          <w:sz w:val="21"/>
          <w:lang w:val="pl-PL"/>
        </w:rPr>
        <w:br/>
        <w:t>prz</w:t>
      </w:r>
      <w:r w:rsidRPr="001B1347">
        <w:rPr>
          <w:rFonts w:asciiTheme="majorHAnsi" w:hAnsiTheme="majorHAnsi" w:cstheme="majorHAnsi"/>
          <w:sz w:val="21"/>
          <w:lang w:val="pl-PL"/>
        </w:rPr>
        <w:t>y [nazwa uczelni / instytutu]</w:t>
      </w:r>
    </w:p>
    <w:sectPr w:rsidR="00EF504B" w:rsidRPr="001B1347" w:rsidSect="00034616">
      <w:headerReference w:type="default" r:id="rId8"/>
      <w:pgSz w:w="11906" w:h="16838"/>
      <w:pgMar w:top="935" w:right="1247" w:bottom="935" w:left="1247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744E" w:rsidRDefault="003E744E">
      <w:pPr>
        <w:spacing w:after="0" w:line="240" w:lineRule="auto"/>
      </w:pPr>
      <w:r>
        <w:separator/>
      </w:r>
    </w:p>
  </w:endnote>
  <w:endnote w:type="continuationSeparator" w:id="0">
    <w:p w:rsidR="003E744E" w:rsidRDefault="003E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744E" w:rsidRDefault="003E744E">
      <w:pPr>
        <w:spacing w:after="0" w:line="240" w:lineRule="auto"/>
      </w:pPr>
      <w:r>
        <w:separator/>
      </w:r>
    </w:p>
  </w:footnote>
  <w:footnote w:type="continuationSeparator" w:id="0">
    <w:p w:rsidR="003E744E" w:rsidRDefault="003E7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04B" w:rsidRDefault="003E744E">
    <w:pPr>
      <w:pStyle w:val="Nagwek"/>
      <w:pBdr>
        <w:bottom w:val="single" w:sz="12" w:space="1" w:color="B21F2D"/>
      </w:pBdr>
      <w:jc w:val="left"/>
    </w:pPr>
    <w:r>
      <w:rPr>
        <w:rFonts w:ascii="Arial" w:hAnsi="Arial"/>
        <w:b/>
        <w:color w:val="B21F2D"/>
        <w:sz w:val="21"/>
      </w:rPr>
      <w:t>[NAZWA ORGANIZACJI ZAKŁADOWEJ NSZZ „SOLIDARNOŚĆ”]</w:t>
    </w:r>
    <w:r>
      <w:rPr>
        <w:rFonts w:ascii="Arial" w:hAnsi="Arial"/>
        <w:color w:val="666666"/>
        <w:sz w:val="17"/>
      </w:rPr>
      <w:br/>
      <w:t>[uczelnia / instytut | adres | e-mail | telefon]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1347"/>
    <w:rsid w:val="0029639D"/>
    <w:rsid w:val="00326F90"/>
    <w:rsid w:val="00377138"/>
    <w:rsid w:val="003E744E"/>
    <w:rsid w:val="00AA1D8D"/>
    <w:rsid w:val="00B47730"/>
    <w:rsid w:val="00CB0664"/>
    <w:rsid w:val="00EF50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047D16"/>
  <w14:defaultImageDpi w14:val="300"/>
  <w15:docId w15:val="{92D91A2B-17EB-4F19-9A5B-06DE3CEF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20" w:line="269" w:lineRule="auto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B21F2D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B21F2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B21F2D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A460AD-93D8-4681-AE1A-5F5C527D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433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pisma do senatora – UD426 – aktualizacja 30.09.2026</vt:lpstr>
      <vt:lpstr/>
    </vt:vector>
  </TitlesOfParts>
  <Manager/>
  <Company/>
  <LinksUpToDate>false</LinksUpToDate>
  <CharactersWithSpaces>3027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do senatora – UD426 – aktualizacja 30.09.2026</dc:title>
  <dc:subject/>
  <dc:creator>Krajowa Sekcja Nauki NSZZ „Solidarność”</dc:creator>
  <cp:keywords/>
  <dc:description/>
  <cp:lastModifiedBy>Dominik Szczukocki</cp:lastModifiedBy>
  <cp:revision>3</cp:revision>
  <dcterms:created xsi:type="dcterms:W3CDTF">2013-12-23T23:15:00Z</dcterms:created>
  <dcterms:modified xsi:type="dcterms:W3CDTF">2026-09-30T22:02:00Z</dcterms:modified>
  <cp:category/>
</cp:coreProperties>
</file>